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52" w:rsidRPr="007C5912" w:rsidRDefault="007C5912" w:rsidP="007C5912">
      <w:pPr>
        <w:jc w:val="center"/>
        <w:rPr>
          <w:rFonts w:ascii="Verdana" w:eastAsia="HG丸ｺﾞｼｯｸM-PRO" w:hAnsi="Verdana"/>
        </w:rPr>
      </w:pPr>
      <w:r w:rsidRPr="007C5912">
        <w:rPr>
          <w:rFonts w:ascii="Verdana" w:eastAsia="HG丸ｺﾞｼｯｸM-PRO" w:hAnsi="Verdana"/>
        </w:rPr>
        <w:t>MySQL</w:t>
      </w:r>
      <w:r w:rsidRPr="007C5912">
        <w:rPr>
          <w:rFonts w:ascii="Verdana" w:eastAsia="HG丸ｺﾞｼｯｸM-PRO" w:hAnsi="Verdana"/>
        </w:rPr>
        <w:t>の照合順序</w:t>
      </w:r>
    </w:p>
    <w:p w:rsidR="007C5912" w:rsidRPr="007C5912" w:rsidRDefault="007C5912" w:rsidP="007C5912">
      <w:pPr>
        <w:jc w:val="center"/>
        <w:rPr>
          <w:rFonts w:ascii="Verdana" w:eastAsia="HG丸ｺﾞｼｯｸM-PRO" w:hAnsi="Verdana"/>
        </w:rPr>
      </w:pPr>
    </w:p>
    <w:p w:rsidR="00EC1385" w:rsidRDefault="00EC1385" w:rsidP="007C5912">
      <w:pPr>
        <w:jc w:val="left"/>
        <w:rPr>
          <w:rFonts w:ascii="Verdana" w:eastAsia="HG丸ｺﾞｼｯｸM-PRO" w:hAnsi="Verdana"/>
        </w:rPr>
      </w:pPr>
      <w:r w:rsidRPr="00EC1385">
        <w:rPr>
          <w:rFonts w:ascii="Verdana" w:eastAsia="HG丸ｺﾞｼｯｸM-PRO" w:hAnsi="Verdana" w:hint="eastAsia"/>
        </w:rPr>
        <w:t>文字セットとは、記号とエンコーディングのセット</w:t>
      </w:r>
      <w:r>
        <w:rPr>
          <w:rFonts w:ascii="Verdana" w:eastAsia="HG丸ｺﾞｼｯｸM-PRO" w:hAnsi="Verdana" w:hint="eastAsia"/>
        </w:rPr>
        <w:t>、</w:t>
      </w:r>
      <w:r w:rsidRPr="00EC1385">
        <w:rPr>
          <w:rFonts w:ascii="Verdana" w:eastAsia="HG丸ｺﾞｼｯｸM-PRO" w:hAnsi="Verdana" w:hint="eastAsia"/>
        </w:rPr>
        <w:t>照合順序とは、文字セット内の文字を比較するためのルールを集めたもの。</w:t>
      </w:r>
    </w:p>
    <w:p w:rsidR="00B34D46" w:rsidRDefault="007C5912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/>
        </w:rPr>
        <w:t>MySQL</w:t>
      </w:r>
      <w:r w:rsidR="00B34D46">
        <w:rPr>
          <w:rFonts w:ascii="Verdana" w:eastAsia="HG丸ｺﾞｼｯｸM-PRO" w:hAnsi="Verdana" w:hint="eastAsia"/>
        </w:rPr>
        <w:t>でのデータ</w:t>
      </w:r>
      <w:r w:rsidR="0000508A">
        <w:rPr>
          <w:rFonts w:ascii="Verdana" w:eastAsia="HG丸ｺﾞｼｯｸM-PRO" w:hAnsi="Verdana" w:hint="eastAsia"/>
        </w:rPr>
        <w:t>照合</w:t>
      </w:r>
      <w:r w:rsidR="005E1EEE">
        <w:rPr>
          <w:rFonts w:ascii="Verdana" w:eastAsia="HG丸ｺﾞｼｯｸM-PRO" w:hAnsi="Verdana" w:hint="eastAsia"/>
        </w:rPr>
        <w:t>（データ検索・フィルタ等）の際に</w:t>
      </w:r>
      <w:r w:rsidR="00B34D46">
        <w:rPr>
          <w:rFonts w:ascii="Verdana" w:eastAsia="HG丸ｺﾞｼｯｸM-PRO" w:hAnsi="Verdana" w:hint="eastAsia"/>
        </w:rPr>
        <w:t>、文字コード</w:t>
      </w:r>
      <w:r w:rsidR="00B34D46">
        <w:rPr>
          <w:rFonts w:ascii="Verdana" w:eastAsia="HG丸ｺﾞｼｯｸM-PRO" w:hAnsi="Verdana" w:hint="eastAsia"/>
        </w:rPr>
        <w:t>(Character Set)</w:t>
      </w:r>
      <w:r w:rsidR="00B34D46">
        <w:rPr>
          <w:rFonts w:ascii="Verdana" w:eastAsia="HG丸ｺﾞｼｯｸM-PRO" w:hAnsi="Verdana" w:hint="eastAsia"/>
        </w:rPr>
        <w:t>とソート順</w:t>
      </w:r>
      <w:r w:rsidR="00B34D46">
        <w:rPr>
          <w:rFonts w:ascii="Verdana" w:eastAsia="HG丸ｺﾞｼｯｸM-PRO" w:hAnsi="Verdana" w:hint="eastAsia"/>
        </w:rPr>
        <w:t>(Collation)</w:t>
      </w:r>
      <w:r w:rsidR="00B34D46">
        <w:rPr>
          <w:rFonts w:ascii="Verdana" w:eastAsia="HG丸ｺﾞｼｯｸM-PRO" w:hAnsi="Verdana" w:hint="eastAsia"/>
        </w:rPr>
        <w:t>が一致するかどうかを比較する。</w:t>
      </w:r>
    </w:p>
    <w:p w:rsidR="00B34D46" w:rsidRDefault="00B34D46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>照合順序は</w:t>
      </w:r>
      <w:r>
        <w:rPr>
          <w:rFonts w:ascii="Verdana" w:eastAsia="HG丸ｺﾞｼｯｸM-PRO" w:hAnsi="Verdana" w:hint="eastAsia"/>
        </w:rPr>
        <w:t>DB</w:t>
      </w:r>
      <w:r>
        <w:rPr>
          <w:rFonts w:ascii="Verdana" w:eastAsia="HG丸ｺﾞｼｯｸM-PRO" w:hAnsi="Verdana" w:hint="eastAsia"/>
        </w:rPr>
        <w:t>単位、テーブル単位、カラム単位で設定可能</w:t>
      </w:r>
    </w:p>
    <w:p w:rsidR="00B34D46" w:rsidRDefault="00B34D46" w:rsidP="007C5912">
      <w:pPr>
        <w:jc w:val="left"/>
        <w:rPr>
          <w:rFonts w:ascii="Verdana" w:eastAsia="HG丸ｺﾞｼｯｸM-PRO" w:hAnsi="Verdana"/>
        </w:rPr>
      </w:pPr>
    </w:p>
    <w:p w:rsidR="00B34D46" w:rsidRDefault="004A1CEF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>照合</w:t>
      </w:r>
      <w:r w:rsidR="00B34D46">
        <w:rPr>
          <w:rFonts w:ascii="Verdana" w:eastAsia="HG丸ｺﾞｼｯｸM-PRO" w:hAnsi="Verdana" w:hint="eastAsia"/>
        </w:rPr>
        <w:t>順序の意味</w:t>
      </w:r>
    </w:p>
    <w:p w:rsidR="00B34D46" w:rsidRDefault="00B34D46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 xml:space="preserve">　例：</w:t>
      </w:r>
      <w:r>
        <w:rPr>
          <w:rFonts w:ascii="Verdana" w:eastAsia="HG丸ｺﾞｼｯｸM-PRO" w:hAnsi="Verdana" w:hint="eastAsia"/>
        </w:rPr>
        <w:t>utf</w:t>
      </w:r>
      <w:r w:rsidR="0000508A">
        <w:rPr>
          <w:rFonts w:ascii="Verdana" w:eastAsia="HG丸ｺﾞｼｯｸM-PRO" w:hAnsi="Verdana"/>
        </w:rPr>
        <w:t>8_general_ci</w:t>
      </w:r>
      <w:r w:rsidR="005E1EEE">
        <w:rPr>
          <w:rFonts w:ascii="Verdana" w:eastAsia="HG丸ｺﾞｼｯｸM-PRO" w:hAnsi="Verdana" w:hint="eastAsia"/>
        </w:rPr>
        <w:t xml:space="preserve">　</w:t>
      </w:r>
    </w:p>
    <w:p w:rsidR="0000508A" w:rsidRDefault="0000508A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 xml:space="preserve">　　　・</w:t>
      </w:r>
      <w:r>
        <w:rPr>
          <w:rFonts w:ascii="Verdana" w:eastAsia="HG丸ｺﾞｼｯｸM-PRO" w:hAnsi="Verdana" w:hint="eastAsia"/>
        </w:rPr>
        <w:t>utf8</w:t>
      </w:r>
      <w:r>
        <w:rPr>
          <w:rFonts w:ascii="Verdana" w:eastAsia="HG丸ｺﾞｼｯｸM-PRO" w:hAnsi="Verdana" w:hint="eastAsia"/>
        </w:rPr>
        <w:t>：文字コード</w:t>
      </w:r>
    </w:p>
    <w:p w:rsidR="0000508A" w:rsidRDefault="0000508A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 xml:space="preserve">　　　・</w:t>
      </w:r>
      <w:r>
        <w:rPr>
          <w:rFonts w:ascii="Verdana" w:eastAsia="HG丸ｺﾞｼｯｸM-PRO" w:hAnsi="Verdana" w:hint="eastAsia"/>
        </w:rPr>
        <w:t>general</w:t>
      </w:r>
      <w:r>
        <w:rPr>
          <w:rFonts w:ascii="Verdana" w:eastAsia="HG丸ｺﾞｼｯｸM-PRO" w:hAnsi="Verdana" w:hint="eastAsia"/>
        </w:rPr>
        <w:t xml:space="preserve">：言語名　</w:t>
      </w:r>
      <w:r>
        <w:rPr>
          <w:rFonts w:ascii="Verdana" w:eastAsia="HG丸ｺﾞｼｯｸM-PRO" w:hAnsi="Verdana"/>
        </w:rPr>
        <w:t xml:space="preserve">Japanese, </w:t>
      </w:r>
      <w:r w:rsidR="005E1EEE">
        <w:rPr>
          <w:rFonts w:ascii="Verdana" w:eastAsia="HG丸ｺﾞｼｯｸM-PRO" w:hAnsi="Verdana"/>
        </w:rPr>
        <w:t>chinese, czech</w:t>
      </w:r>
      <w:r w:rsidR="005E1EEE">
        <w:rPr>
          <w:rFonts w:ascii="Verdana" w:eastAsia="HG丸ｺﾞｼｯｸM-PRO" w:hAnsi="Verdana" w:hint="eastAsia"/>
        </w:rPr>
        <w:t xml:space="preserve"> </w:t>
      </w:r>
      <w:r w:rsidR="005E1EEE">
        <w:rPr>
          <w:rFonts w:ascii="Verdana" w:eastAsia="HG丸ｺﾞｼｯｸM-PRO" w:hAnsi="Verdana" w:hint="eastAsia"/>
        </w:rPr>
        <w:t>･･･</w:t>
      </w:r>
      <w:r w:rsidR="00C91B9D">
        <w:rPr>
          <w:rFonts w:ascii="Verdana" w:eastAsia="HG丸ｺﾞｼｯｸM-PRO" w:hAnsi="Verdana" w:hint="eastAsia"/>
        </w:rPr>
        <w:t>等、</w:t>
      </w:r>
      <w:r w:rsidR="00C91B9D">
        <w:rPr>
          <w:rFonts w:ascii="Verdana" w:eastAsia="HG丸ｺﾞｼｯｸM-PRO" w:hAnsi="Verdana" w:hint="eastAsia"/>
        </w:rPr>
        <w:t>general</w:t>
      </w:r>
      <w:r w:rsidR="00C91B9D">
        <w:rPr>
          <w:rFonts w:ascii="Verdana" w:eastAsia="HG丸ｺﾞｼｯｸM-PRO" w:hAnsi="Verdana" w:hint="eastAsia"/>
        </w:rPr>
        <w:t>は「一般」の意</w:t>
      </w:r>
    </w:p>
    <w:p w:rsidR="0000508A" w:rsidRDefault="0000508A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/>
        </w:rPr>
        <w:t xml:space="preserve">      </w:t>
      </w:r>
      <w:r>
        <w:rPr>
          <w:rFonts w:ascii="Verdana" w:eastAsia="HG丸ｺﾞｼｯｸM-PRO" w:hAnsi="Verdana" w:hint="eastAsia"/>
        </w:rPr>
        <w:t>・</w:t>
      </w:r>
      <w:r>
        <w:rPr>
          <w:rFonts w:ascii="Verdana" w:eastAsia="HG丸ｺﾞｼｯｸM-PRO" w:hAnsi="Verdana" w:hint="eastAsia"/>
        </w:rPr>
        <w:t>ci</w:t>
      </w:r>
      <w:r>
        <w:rPr>
          <w:rFonts w:ascii="Verdana" w:eastAsia="HG丸ｺﾞｼｯｸM-PRO" w:hAnsi="Verdana" w:hint="eastAsia"/>
        </w:rPr>
        <w:t xml:space="preserve">：比較法　</w:t>
      </w:r>
      <w:r>
        <w:rPr>
          <w:rFonts w:ascii="Verdana" w:eastAsia="HG丸ｺﾞｼｯｸM-PRO" w:hAnsi="Verdana"/>
        </w:rPr>
        <w:t xml:space="preserve">_ci, _cs, _bin </w:t>
      </w:r>
      <w:r>
        <w:rPr>
          <w:rFonts w:ascii="Verdana" w:eastAsia="HG丸ｺﾞｼｯｸM-PRO" w:hAnsi="Verdana" w:hint="eastAsia"/>
        </w:rPr>
        <w:t>のいずれか</w:t>
      </w:r>
    </w:p>
    <w:p w:rsidR="00F4334E" w:rsidRDefault="0000508A" w:rsidP="0000508A">
      <w:pPr>
        <w:ind w:firstLine="840"/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>_ci</w:t>
      </w:r>
      <w:r>
        <w:rPr>
          <w:rFonts w:ascii="Verdana" w:eastAsia="HG丸ｺﾞｼｯｸM-PRO" w:hAnsi="Verdana" w:hint="eastAsia"/>
        </w:rPr>
        <w:t>：大文字と小文字が区別されない</w:t>
      </w:r>
    </w:p>
    <w:p w:rsidR="0000508A" w:rsidRDefault="00F4334E" w:rsidP="00F4334E">
      <w:pPr>
        <w:ind w:left="840" w:firstLine="840"/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>c</w:t>
      </w:r>
      <w:r>
        <w:rPr>
          <w:rFonts w:ascii="Verdana" w:eastAsia="HG丸ｺﾞｼｯｸM-PRO" w:hAnsi="Verdana" w:hint="eastAsia"/>
        </w:rPr>
        <w:t>：</w:t>
      </w:r>
      <w:r>
        <w:rPr>
          <w:rFonts w:ascii="Verdana" w:eastAsia="HG丸ｺﾞｼｯｸM-PRO" w:hAnsi="Verdana" w:hint="eastAsia"/>
        </w:rPr>
        <w:t>case</w:t>
      </w:r>
      <w:r>
        <w:rPr>
          <w:rFonts w:ascii="Verdana" w:eastAsia="HG丸ｺﾞｼｯｸM-PRO" w:hAnsi="Verdana" w:hint="eastAsia"/>
        </w:rPr>
        <w:t>（大文字小文字）、</w:t>
      </w:r>
      <w:r>
        <w:rPr>
          <w:rFonts w:ascii="Verdana" w:eastAsia="HG丸ｺﾞｼｯｸM-PRO" w:hAnsi="Verdana" w:hint="eastAsia"/>
        </w:rPr>
        <w:t>i</w:t>
      </w:r>
      <w:r>
        <w:rPr>
          <w:rFonts w:ascii="Verdana" w:eastAsia="HG丸ｺﾞｼｯｸM-PRO" w:hAnsi="Verdana" w:hint="eastAsia"/>
        </w:rPr>
        <w:t>：</w:t>
      </w:r>
      <w:r>
        <w:rPr>
          <w:rFonts w:ascii="Verdana" w:eastAsia="HG丸ｺﾞｼｯｸM-PRO" w:hAnsi="Verdana" w:hint="eastAsia"/>
        </w:rPr>
        <w:t>insenshitive</w:t>
      </w:r>
      <w:r>
        <w:rPr>
          <w:rFonts w:ascii="Verdana" w:eastAsia="HG丸ｺﾞｼｯｸM-PRO" w:hAnsi="Verdana" w:hint="eastAsia"/>
        </w:rPr>
        <w:t>（識別しない）</w:t>
      </w:r>
    </w:p>
    <w:p w:rsidR="0000508A" w:rsidRDefault="0000508A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/>
        </w:rPr>
        <w:tab/>
        <w:t>_cs</w:t>
      </w:r>
      <w:r>
        <w:rPr>
          <w:rFonts w:ascii="Verdana" w:eastAsia="HG丸ｺﾞｼｯｸM-PRO" w:hAnsi="Verdana" w:hint="eastAsia"/>
        </w:rPr>
        <w:t>：大文字と小文字が区別される</w:t>
      </w:r>
    </w:p>
    <w:p w:rsidR="00F4334E" w:rsidRDefault="00F4334E" w:rsidP="007C5912">
      <w:pPr>
        <w:jc w:val="left"/>
        <w:rPr>
          <w:rFonts w:ascii="Verdana" w:eastAsia="HG丸ｺﾞｼｯｸM-PRO" w:hAnsi="Verdana" w:hint="eastAsia"/>
        </w:rPr>
      </w:pPr>
      <w:r>
        <w:rPr>
          <w:rFonts w:ascii="Verdana" w:eastAsia="HG丸ｺﾞｼｯｸM-PRO" w:hAnsi="Verdana"/>
        </w:rPr>
        <w:tab/>
      </w:r>
      <w:r>
        <w:rPr>
          <w:rFonts w:ascii="Verdana" w:eastAsia="HG丸ｺﾞｼｯｸM-PRO" w:hAnsi="Verdana"/>
        </w:rPr>
        <w:tab/>
      </w:r>
      <w:r>
        <w:rPr>
          <w:rFonts w:ascii="Verdana" w:eastAsia="HG丸ｺﾞｼｯｸM-PRO" w:hAnsi="Verdana" w:hint="eastAsia"/>
        </w:rPr>
        <w:t>s</w:t>
      </w:r>
      <w:r>
        <w:rPr>
          <w:rFonts w:ascii="Verdana" w:eastAsia="HG丸ｺﾞｼｯｸM-PRO" w:hAnsi="Verdana" w:hint="eastAsia"/>
        </w:rPr>
        <w:t>：</w:t>
      </w:r>
      <w:r>
        <w:rPr>
          <w:rFonts w:ascii="Verdana" w:eastAsia="HG丸ｺﾞｼｯｸM-PRO" w:hAnsi="Verdana" w:hint="eastAsia"/>
        </w:rPr>
        <w:t>sensitive</w:t>
      </w:r>
      <w:r>
        <w:rPr>
          <w:rFonts w:ascii="Verdana" w:eastAsia="HG丸ｺﾞｼｯｸM-PRO" w:hAnsi="Verdana" w:hint="eastAsia"/>
        </w:rPr>
        <w:t>（識別する）</w:t>
      </w:r>
      <w:bookmarkStart w:id="0" w:name="_GoBack"/>
      <w:bookmarkEnd w:id="0"/>
    </w:p>
    <w:p w:rsidR="0000508A" w:rsidRDefault="0000508A" w:rsidP="007C5912">
      <w:pPr>
        <w:jc w:val="left"/>
        <w:rPr>
          <w:rFonts w:ascii="Verdana" w:eastAsia="HG丸ｺﾞｼｯｸM-PRO" w:hAnsi="Verdana"/>
        </w:rPr>
      </w:pPr>
      <w:r>
        <w:rPr>
          <w:rFonts w:ascii="Verdana" w:eastAsia="HG丸ｺﾞｼｯｸM-PRO" w:hAnsi="Verdana"/>
        </w:rPr>
        <w:tab/>
        <w:t>_bin</w:t>
      </w:r>
      <w:r>
        <w:rPr>
          <w:rFonts w:ascii="Verdana" w:eastAsia="HG丸ｺﾞｼｯｸM-PRO" w:hAnsi="Verdana" w:hint="eastAsia"/>
        </w:rPr>
        <w:t>：バイナリ</w:t>
      </w:r>
    </w:p>
    <w:p w:rsidR="005D5E90" w:rsidRDefault="00EC1385" w:rsidP="00EC1385">
      <w:pPr>
        <w:jc w:val="right"/>
        <w:rPr>
          <w:rFonts w:ascii="Verdana" w:eastAsia="HG丸ｺﾞｼｯｸM-PRO" w:hAnsi="Verdana"/>
        </w:rPr>
      </w:pPr>
      <w:r>
        <w:rPr>
          <w:rFonts w:ascii="Verdana" w:eastAsia="HG丸ｺﾞｼｯｸM-PRO" w:hAnsi="Verdana" w:hint="eastAsia"/>
        </w:rPr>
        <w:t>以上</w:t>
      </w:r>
    </w:p>
    <w:sectPr w:rsidR="005D5E90" w:rsidSect="00B1152D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63" w:rsidRDefault="00721463" w:rsidP="00EC1385">
      <w:r>
        <w:separator/>
      </w:r>
    </w:p>
  </w:endnote>
  <w:endnote w:type="continuationSeparator" w:id="0">
    <w:p w:rsidR="00721463" w:rsidRDefault="00721463" w:rsidP="00EC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63" w:rsidRDefault="00721463" w:rsidP="00EC1385">
      <w:r>
        <w:separator/>
      </w:r>
    </w:p>
  </w:footnote>
  <w:footnote w:type="continuationSeparator" w:id="0">
    <w:p w:rsidR="00721463" w:rsidRDefault="00721463" w:rsidP="00EC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12"/>
    <w:rsid w:val="0000508A"/>
    <w:rsid w:val="00411255"/>
    <w:rsid w:val="004A1CEF"/>
    <w:rsid w:val="005D5E90"/>
    <w:rsid w:val="005E1EEE"/>
    <w:rsid w:val="006404EC"/>
    <w:rsid w:val="00721463"/>
    <w:rsid w:val="007B201B"/>
    <w:rsid w:val="007C5912"/>
    <w:rsid w:val="00834A52"/>
    <w:rsid w:val="008E775F"/>
    <w:rsid w:val="00B1152D"/>
    <w:rsid w:val="00B34D46"/>
    <w:rsid w:val="00C91B9D"/>
    <w:rsid w:val="00EC1385"/>
    <w:rsid w:val="00F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098CD"/>
  <w15:chartTrackingRefBased/>
  <w15:docId w15:val="{B8DF62F4-D4EB-45B2-BB76-71C71C11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385"/>
  </w:style>
  <w:style w:type="paragraph" w:styleId="a6">
    <w:name w:val="footer"/>
    <w:basedOn w:val="a"/>
    <w:link w:val="a7"/>
    <w:uiPriority w:val="99"/>
    <w:unhideWhenUsed/>
    <w:rsid w:val="00EC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Fumio Makita</cp:lastModifiedBy>
  <cp:revision>6</cp:revision>
  <dcterms:created xsi:type="dcterms:W3CDTF">2017-11-14T01:41:00Z</dcterms:created>
  <dcterms:modified xsi:type="dcterms:W3CDTF">2017-11-18T03:43:00Z</dcterms:modified>
</cp:coreProperties>
</file>